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venir" w:cs="Avenir" w:eastAsia="Avenir" w:hAnsi="Avenir"/>
          <w:b w:val="1"/>
          <w:color w:val="001196"/>
          <w:sz w:val="48"/>
          <w:szCs w:val="48"/>
        </w:rPr>
      </w:pPr>
      <w:r w:rsidDel="00000000" w:rsidR="00000000" w:rsidRPr="00000000">
        <w:rPr>
          <w:rFonts w:ascii="Avenir" w:cs="Avenir" w:eastAsia="Avenir" w:hAnsi="Avenir"/>
          <w:b w:val="1"/>
          <w:color w:val="001196"/>
          <w:sz w:val="48"/>
          <w:szCs w:val="48"/>
          <w:rtl w:val="0"/>
        </w:rPr>
        <w:t xml:space="preserve">RESEARCH PROTOCOL [template]</w:t>
      </w:r>
    </w:p>
    <w:p w:rsidR="00000000" w:rsidDel="00000000" w:rsidP="00000000" w:rsidRDefault="00000000" w:rsidRPr="00000000" w14:paraId="00000002">
      <w:pPr>
        <w:spacing w:line="240" w:lineRule="auto"/>
        <w:rPr>
          <w:rFonts w:ascii="Georgia" w:cs="Georgia" w:eastAsia="Georgia" w:hAnsi="Georgia"/>
          <w:sz w:val="20"/>
          <w:szCs w:val="20"/>
        </w:rPr>
      </w:pPr>
      <w:r w:rsidDel="00000000" w:rsidR="00000000" w:rsidRPr="00000000">
        <w:rPr>
          <w:rFonts w:ascii="Georgia" w:cs="Georgia" w:eastAsia="Georgia" w:hAnsi="Georgia"/>
          <w:i w:val="1"/>
          <w:sz w:val="20"/>
          <w:szCs w:val="20"/>
          <w:rtl w:val="0"/>
        </w:rPr>
        <w:t xml:space="preserve">[INSTRUCTIONS: </w:t>
      </w:r>
      <w:r w:rsidDel="00000000" w:rsidR="00000000" w:rsidRPr="00000000">
        <w:rPr>
          <w:rFonts w:ascii="Georgia" w:cs="Georgia" w:eastAsia="Georgia" w:hAnsi="Georgia"/>
          <w:b w:val="1"/>
          <w:i w:val="1"/>
          <w:sz w:val="20"/>
          <w:szCs w:val="20"/>
          <w:rtl w:val="0"/>
        </w:rPr>
        <w:t xml:space="preserve">Delete all instructions and guidance notes [italicized text in brackets] and the UREC letterhead </w:t>
      </w:r>
      <w:r w:rsidDel="00000000" w:rsidR="00000000" w:rsidRPr="00000000">
        <w:rPr>
          <w:rFonts w:ascii="Georgia" w:cs="Georgia" w:eastAsia="Georgia" w:hAnsi="Georgia"/>
          <w:i w:val="1"/>
          <w:sz w:val="20"/>
          <w:szCs w:val="20"/>
          <w:rtl w:val="0"/>
        </w:rPr>
        <w:t xml:space="preserve">prior to use in the study.]</w:t>
      </w:r>
      <w:r w:rsidDel="00000000" w:rsidR="00000000" w:rsidRPr="00000000">
        <w:rPr>
          <w:rtl w:val="0"/>
        </w:rPr>
      </w:r>
    </w:p>
    <w:tbl>
      <w:tblPr>
        <w:tblStyle w:val="Table1"/>
        <w:tblW w:w="9360.0" w:type="dxa"/>
        <w:jc w:val="left"/>
        <w:tblBorders>
          <w:top w:color="000000" w:space="0" w:sz="4" w:val="single"/>
          <w:bottom w:color="000000" w:space="0" w:sz="4" w:val="single"/>
        </w:tblBorders>
        <w:tblLayout w:type="fixed"/>
        <w:tblLook w:val="0600"/>
      </w:tblPr>
      <w:tblGrid>
        <w:gridCol w:w="3945"/>
        <w:gridCol w:w="5415"/>
        <w:tblGridChange w:id="0">
          <w:tblGrid>
            <w:gridCol w:w="3945"/>
            <w:gridCol w:w="541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3">
            <w:pPr>
              <w:widowControl w:val="0"/>
              <w:spacing w:after="0" w:line="240" w:lineRule="auto"/>
              <w:rPr>
                <w:rFonts w:ascii="Avenir" w:cs="Avenir" w:eastAsia="Avenir" w:hAnsi="Avenir"/>
              </w:rPr>
            </w:pPr>
            <w:r w:rsidDel="00000000" w:rsidR="00000000" w:rsidRPr="00000000">
              <w:rPr>
                <w:rFonts w:ascii="Avenir" w:cs="Avenir" w:eastAsia="Avenir" w:hAnsi="Avenir"/>
                <w:rtl w:val="0"/>
              </w:rPr>
              <w:t xml:space="preserve">Title</w:t>
            </w:r>
          </w:p>
        </w:tc>
        <w:tc>
          <w:tcPr>
            <w:shd w:fill="f3f3f3" w:val="clear"/>
            <w:tcMar>
              <w:top w:w="100.0" w:type="dxa"/>
              <w:left w:w="100.0" w:type="dxa"/>
              <w:bottom w:w="100.0" w:type="dxa"/>
              <w:right w:w="100.0" w:type="dxa"/>
            </w:tcMar>
          </w:tcPr>
          <w:p w:rsidR="00000000" w:rsidDel="00000000" w:rsidP="00000000" w:rsidRDefault="00000000" w:rsidRPr="00000000" w14:paraId="00000004">
            <w:pPr>
              <w:widowControl w:val="0"/>
              <w:spacing w:after="0" w:line="240" w:lineRule="auto"/>
              <w:rPr>
                <w:rFonts w:ascii="Avenir" w:cs="Avenir" w:eastAsia="Avenir" w:hAnsi="Avenir"/>
              </w:rPr>
            </w:pPr>
            <w:r w:rsidDel="00000000" w:rsidR="00000000" w:rsidRPr="00000000">
              <w:rPr>
                <w:rtl w:val="0"/>
              </w:rPr>
            </w:r>
          </w:p>
        </w:tc>
      </w:tr>
    </w:tbl>
    <w:p w:rsidR="00000000" w:rsidDel="00000000" w:rsidP="00000000" w:rsidRDefault="00000000" w:rsidRPr="00000000" w14:paraId="00000005">
      <w:pPr>
        <w:spacing w:after="0" w:line="240" w:lineRule="auto"/>
        <w:rPr>
          <w:rFonts w:ascii="Avenir" w:cs="Avenir" w:eastAsia="Avenir" w:hAnsi="Avenir"/>
        </w:rPr>
      </w:pPr>
      <w:r w:rsidDel="00000000" w:rsidR="00000000" w:rsidRPr="00000000">
        <w:rPr>
          <w:rtl w:val="0"/>
        </w:rPr>
      </w:r>
    </w:p>
    <w:tbl>
      <w:tblPr>
        <w:tblStyle w:val="Table2"/>
        <w:tblW w:w="9360.0" w:type="dxa"/>
        <w:jc w:val="left"/>
        <w:tblBorders>
          <w:top w:color="000000" w:space="0" w:sz="4" w:val="single"/>
          <w:bottom w:color="000000" w:space="0" w:sz="4" w:val="single"/>
          <w:insideH w:color="000000" w:space="0" w:sz="4" w:val="single"/>
        </w:tblBorders>
        <w:tblLayout w:type="fixed"/>
        <w:tblLook w:val="0600"/>
      </w:tblPr>
      <w:tblGrid>
        <w:gridCol w:w="3945"/>
        <w:gridCol w:w="5415"/>
        <w:tblGridChange w:id="0">
          <w:tblGrid>
            <w:gridCol w:w="3945"/>
            <w:gridCol w:w="541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6">
            <w:pPr>
              <w:widowControl w:val="0"/>
              <w:spacing w:after="0" w:line="240" w:lineRule="auto"/>
              <w:rPr>
                <w:rFonts w:ascii="Avenir" w:cs="Avenir" w:eastAsia="Avenir" w:hAnsi="Avenir"/>
              </w:rPr>
            </w:pPr>
            <w:r w:rsidDel="00000000" w:rsidR="00000000" w:rsidRPr="00000000">
              <w:rPr>
                <w:rFonts w:ascii="Avenir" w:cs="Avenir" w:eastAsia="Avenir" w:hAnsi="Avenir"/>
                <w:rtl w:val="0"/>
              </w:rPr>
              <w:t xml:space="preserve">Name of Principal Investigator (PI):</w:t>
            </w:r>
          </w:p>
        </w:tc>
        <w:tc>
          <w:tcPr>
            <w:shd w:fill="f3f3f3" w:val="clear"/>
            <w:tcMar>
              <w:top w:w="100.0" w:type="dxa"/>
              <w:left w:w="100.0" w:type="dxa"/>
              <w:bottom w:w="100.0" w:type="dxa"/>
              <w:right w:w="100.0" w:type="dxa"/>
            </w:tcMar>
          </w:tcPr>
          <w:p w:rsidR="00000000" w:rsidDel="00000000" w:rsidP="00000000" w:rsidRDefault="00000000" w:rsidRPr="00000000" w14:paraId="00000007">
            <w:pPr>
              <w:widowControl w:val="0"/>
              <w:spacing w:after="0" w:line="240" w:lineRule="auto"/>
              <w:rPr>
                <w:rFonts w:ascii="Avenir" w:cs="Avenir" w:eastAsia="Avenir" w:hAnsi="Avenir"/>
              </w:rPr>
            </w:pPr>
            <w:bookmarkStart w:colFirst="0" w:colLast="0" w:name="_heading=h.ibyu6l6bjmyt" w:id="0"/>
            <w:bookmarkEnd w:id="0"/>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8">
            <w:pPr>
              <w:widowControl w:val="0"/>
              <w:spacing w:after="0" w:line="240" w:lineRule="auto"/>
              <w:rPr>
                <w:rFonts w:ascii="Avenir" w:cs="Avenir" w:eastAsia="Avenir" w:hAnsi="Avenir"/>
              </w:rPr>
            </w:pPr>
            <w:r w:rsidDel="00000000" w:rsidR="00000000" w:rsidRPr="00000000">
              <w:rPr>
                <w:rFonts w:ascii="Avenir" w:cs="Avenir" w:eastAsia="Avenir" w:hAnsi="Avenir"/>
                <w:rtl w:val="0"/>
              </w:rPr>
              <w:t xml:space="preserve">Affiliation</w:t>
            </w:r>
          </w:p>
        </w:tc>
        <w:tc>
          <w:tcPr>
            <w:shd w:fill="f3f3f3" w:val="clear"/>
            <w:tcMar>
              <w:top w:w="100.0" w:type="dxa"/>
              <w:left w:w="100.0" w:type="dxa"/>
              <w:bottom w:w="100.0" w:type="dxa"/>
              <w:right w:w="100.0" w:type="dxa"/>
            </w:tcMar>
          </w:tcPr>
          <w:p w:rsidR="00000000" w:rsidDel="00000000" w:rsidP="00000000" w:rsidRDefault="00000000" w:rsidRPr="00000000" w14:paraId="00000009">
            <w:pPr>
              <w:widowControl w:val="0"/>
              <w:spacing w:after="0" w:line="240" w:lineRule="auto"/>
              <w:rPr>
                <w:rFonts w:ascii="Avenir" w:cs="Avenir" w:eastAsia="Avenir" w:hAnsi="Avenir"/>
              </w:rPr>
            </w:pPr>
            <w:r w:rsidDel="00000000" w:rsidR="00000000" w:rsidRPr="00000000">
              <w:rPr>
                <w:rtl w:val="0"/>
              </w:rPr>
            </w:r>
          </w:p>
        </w:tc>
      </w:tr>
    </w:tbl>
    <w:p w:rsidR="00000000" w:rsidDel="00000000" w:rsidP="00000000" w:rsidRDefault="00000000" w:rsidRPr="00000000" w14:paraId="0000000A">
      <w:pPr>
        <w:spacing w:before="200" w:line="240" w:lineRule="auto"/>
        <w:rPr>
          <w:rFonts w:ascii="Avenir" w:cs="Avenir" w:eastAsia="Avenir" w:hAnsi="Avenir"/>
          <w:b w:val="1"/>
          <w:color w:val="001196"/>
        </w:rPr>
      </w:pPr>
      <w:r w:rsidDel="00000000" w:rsidR="00000000" w:rsidRPr="00000000">
        <w:rPr>
          <w:rFonts w:ascii="Avenir" w:cs="Avenir" w:eastAsia="Avenir" w:hAnsi="Avenir"/>
          <w:b w:val="1"/>
          <w:color w:val="001196"/>
          <w:rtl w:val="0"/>
        </w:rPr>
        <w:t xml:space="preserve">RESEARCH OBJECTIVES</w:t>
      </w:r>
    </w:p>
    <w:tbl>
      <w:tblPr>
        <w:tblStyle w:val="Table3"/>
        <w:tblW w:w="9360.0" w:type="dxa"/>
        <w:jc w:val="left"/>
        <w:tblBorders>
          <w:top w:color="000000" w:space="0" w:sz="4" w:val="single"/>
          <w:bottom w:color="000000" w:space="0" w:sz="4" w:val="single"/>
        </w:tblBorders>
        <w:tblLayout w:type="fixed"/>
        <w:tblLook w:val="0600"/>
      </w:tblPr>
      <w:tblGrid>
        <w:gridCol w:w="3945"/>
        <w:gridCol w:w="5415"/>
        <w:tblGridChange w:id="0">
          <w:tblGrid>
            <w:gridCol w:w="3945"/>
            <w:gridCol w:w="541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B">
            <w:pPr>
              <w:widowControl w:val="0"/>
              <w:spacing w:after="0" w:line="240" w:lineRule="auto"/>
              <w:rPr>
                <w:rFonts w:ascii="Avenir" w:cs="Avenir" w:eastAsia="Avenir" w:hAnsi="Avenir"/>
              </w:rPr>
            </w:pPr>
            <w:r w:rsidDel="00000000" w:rsidR="00000000" w:rsidRPr="00000000">
              <w:rPr>
                <w:rFonts w:ascii="Avenir" w:cs="Avenir" w:eastAsia="Avenir" w:hAnsi="Avenir"/>
                <w:rtl w:val="0"/>
              </w:rPr>
              <w:t xml:space="preserve">This study aims to:</w:t>
            </w:r>
          </w:p>
        </w:tc>
        <w:tc>
          <w:tcPr>
            <w:shd w:fill="f3f3f3" w:val="clear"/>
            <w:tcMar>
              <w:top w:w="100.0" w:type="dxa"/>
              <w:left w:w="100.0" w:type="dxa"/>
              <w:bottom w:w="100.0" w:type="dxa"/>
              <w:right w:w="100.0" w:type="dxa"/>
            </w:tcMar>
          </w:tcPr>
          <w:p w:rsidR="00000000" w:rsidDel="00000000" w:rsidP="00000000" w:rsidRDefault="00000000" w:rsidRPr="00000000" w14:paraId="0000000C">
            <w:pPr>
              <w:widowControl w:val="0"/>
              <w:spacing w:after="0" w:line="240" w:lineRule="auto"/>
              <w:rPr>
                <w:rFonts w:ascii="Avenir" w:cs="Avenir" w:eastAsia="Avenir" w:hAnsi="Avenir"/>
              </w:rPr>
            </w:pPr>
            <w:r w:rsidDel="00000000" w:rsidR="00000000" w:rsidRPr="00000000">
              <w:rPr>
                <w:rtl w:val="0"/>
              </w:rPr>
            </w:r>
          </w:p>
        </w:tc>
      </w:tr>
    </w:tbl>
    <w:p w:rsidR="00000000" w:rsidDel="00000000" w:rsidP="00000000" w:rsidRDefault="00000000" w:rsidRPr="00000000" w14:paraId="0000000D">
      <w:pPr>
        <w:spacing w:after="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0E">
      <w:pPr>
        <w:spacing w:line="240" w:lineRule="auto"/>
        <w:rPr>
          <w:rFonts w:ascii="Avenir" w:cs="Avenir" w:eastAsia="Avenir" w:hAnsi="Avenir"/>
          <w:b w:val="1"/>
          <w:color w:val="001196"/>
        </w:rPr>
      </w:pPr>
      <w:r w:rsidDel="00000000" w:rsidR="00000000" w:rsidRPr="00000000">
        <w:rPr>
          <w:rFonts w:ascii="Avenir" w:cs="Avenir" w:eastAsia="Avenir" w:hAnsi="Avenir"/>
          <w:b w:val="1"/>
          <w:color w:val="001196"/>
          <w:rtl w:val="0"/>
        </w:rPr>
        <w:t xml:space="preserve">SIGNIFICANCE</w:t>
      </w:r>
    </w:p>
    <w:p w:rsidR="00000000" w:rsidDel="00000000" w:rsidP="00000000" w:rsidRDefault="00000000" w:rsidRPr="00000000" w14:paraId="0000000F">
      <w:pPr>
        <w:tabs>
          <w:tab w:val="left" w:leader="none" w:pos="3323"/>
        </w:tabs>
        <w:spacing w:line="240" w:lineRule="auto"/>
        <w:rPr>
          <w:rFonts w:ascii="Georgia" w:cs="Georgia" w:eastAsia="Georgia" w:hAnsi="Georgia"/>
          <w:sz w:val="20"/>
          <w:szCs w:val="20"/>
        </w:rPr>
      </w:pPr>
      <w:r w:rsidDel="00000000" w:rsidR="00000000" w:rsidRPr="00000000">
        <w:rPr>
          <w:rFonts w:ascii="Georgia" w:cs="Georgia" w:eastAsia="Georgia" w:hAnsi="Georgia"/>
          <w:i w:val="1"/>
          <w:sz w:val="20"/>
          <w:szCs w:val="20"/>
          <w:rtl w:val="0"/>
        </w:rPr>
        <w:t xml:space="preserve">[Please limit to 500 words.]</w:t>
      </w:r>
      <w:r w:rsidDel="00000000" w:rsidR="00000000" w:rsidRPr="00000000">
        <w:rPr>
          <w:rtl w:val="0"/>
        </w:rPr>
      </w:r>
    </w:p>
    <w:p w:rsidR="00000000" w:rsidDel="00000000" w:rsidP="00000000" w:rsidRDefault="00000000" w:rsidRPr="00000000" w14:paraId="00000010">
      <w:pPr>
        <w:spacing w:line="240" w:lineRule="auto"/>
        <w:rPr>
          <w:rFonts w:ascii="Avenir" w:cs="Avenir" w:eastAsia="Avenir" w:hAnsi="Avenir"/>
          <w:b w:val="1"/>
          <w:color w:val="001196"/>
        </w:rPr>
      </w:pPr>
      <w:r w:rsidDel="00000000" w:rsidR="00000000" w:rsidRPr="00000000">
        <w:rPr>
          <w:rFonts w:ascii="Avenir" w:cs="Avenir" w:eastAsia="Avenir" w:hAnsi="Avenir"/>
          <w:b w:val="1"/>
          <w:color w:val="001196"/>
          <w:rtl w:val="0"/>
        </w:rPr>
        <w:t xml:space="preserve">BRIEF LITERATURE REVIEW/CONCEPTUAL FRAMEWORK</w:t>
      </w:r>
    </w:p>
    <w:p w:rsidR="00000000" w:rsidDel="00000000" w:rsidP="00000000" w:rsidRDefault="00000000" w:rsidRPr="00000000" w14:paraId="00000011">
      <w:pPr>
        <w:spacing w:line="240" w:lineRule="auto"/>
        <w:rPr>
          <w:rFonts w:ascii="Georgia" w:cs="Georgia" w:eastAsia="Georgia" w:hAnsi="Georgia"/>
          <w:sz w:val="20"/>
          <w:szCs w:val="20"/>
        </w:rPr>
      </w:pPr>
      <w:r w:rsidDel="00000000" w:rsidR="00000000" w:rsidRPr="00000000">
        <w:rPr>
          <w:rFonts w:ascii="Georgia" w:cs="Georgia" w:eastAsia="Georgia" w:hAnsi="Georgia"/>
          <w:i w:val="1"/>
          <w:sz w:val="20"/>
          <w:szCs w:val="20"/>
          <w:rtl w:val="0"/>
        </w:rPr>
        <w:t xml:space="preserve">[If your submission is for Validation of Exemption or Expedited Review, please limit to 1000 words.]</w:t>
      </w:r>
      <w:r w:rsidDel="00000000" w:rsidR="00000000" w:rsidRPr="00000000">
        <w:rPr>
          <w:rtl w:val="0"/>
        </w:rPr>
      </w:r>
    </w:p>
    <w:p w:rsidR="00000000" w:rsidDel="00000000" w:rsidP="00000000" w:rsidRDefault="00000000" w:rsidRPr="00000000" w14:paraId="00000012">
      <w:pPr>
        <w:spacing w:line="240" w:lineRule="auto"/>
        <w:rPr>
          <w:rFonts w:ascii="Avenir" w:cs="Avenir" w:eastAsia="Avenir" w:hAnsi="Avenir"/>
          <w:b w:val="1"/>
          <w:color w:val="001196"/>
        </w:rPr>
      </w:pPr>
      <w:r w:rsidDel="00000000" w:rsidR="00000000" w:rsidRPr="00000000">
        <w:rPr>
          <w:rFonts w:ascii="Avenir" w:cs="Avenir" w:eastAsia="Avenir" w:hAnsi="Avenir"/>
          <w:b w:val="1"/>
          <w:color w:val="001196"/>
          <w:rtl w:val="0"/>
        </w:rPr>
        <w:t xml:space="preserve">METHODS</w:t>
      </w:r>
    </w:p>
    <w:p w:rsidR="00000000" w:rsidDel="00000000" w:rsidP="00000000" w:rsidRDefault="00000000" w:rsidRPr="00000000" w14:paraId="00000013">
      <w:pPr>
        <w:spacing w:line="240" w:lineRule="auto"/>
        <w:rPr>
          <w:rFonts w:ascii="Georgia" w:cs="Georgia" w:eastAsia="Georgia" w:hAnsi="Georgia"/>
          <w:sz w:val="20"/>
          <w:szCs w:val="20"/>
        </w:rPr>
      </w:pPr>
      <w:r w:rsidDel="00000000" w:rsidR="00000000" w:rsidRPr="00000000">
        <w:rPr>
          <w:rFonts w:ascii="Georgia" w:cs="Georgia" w:eastAsia="Georgia" w:hAnsi="Georgia"/>
          <w:i w:val="1"/>
          <w:sz w:val="20"/>
          <w:szCs w:val="20"/>
          <w:rtl w:val="0"/>
        </w:rPr>
        <w:t xml:space="preserve">[The subsections below are the minimum required; feel free to add more as you see fit.]</w:t>
      </w:r>
      <w:r w:rsidDel="00000000" w:rsidR="00000000" w:rsidRPr="00000000">
        <w:rPr>
          <w:rtl w:val="0"/>
        </w:rPr>
      </w:r>
    </w:p>
    <w:p w:rsidR="00000000" w:rsidDel="00000000" w:rsidP="00000000" w:rsidRDefault="00000000" w:rsidRPr="00000000" w14:paraId="00000014">
      <w:pPr>
        <w:spacing w:line="240" w:lineRule="auto"/>
        <w:rPr>
          <w:rFonts w:ascii="Avenir" w:cs="Avenir" w:eastAsia="Avenir" w:hAnsi="Avenir"/>
          <w:b w:val="1"/>
        </w:rPr>
      </w:pPr>
      <w:r w:rsidDel="00000000" w:rsidR="00000000" w:rsidRPr="00000000">
        <w:rPr>
          <w:rFonts w:ascii="Avenir" w:cs="Avenir" w:eastAsia="Avenir" w:hAnsi="Avenir"/>
          <w:b w:val="1"/>
          <w:rtl w:val="0"/>
        </w:rPr>
        <w:t xml:space="preserve">Sample</w:t>
      </w:r>
    </w:p>
    <w:p w:rsidR="00000000" w:rsidDel="00000000" w:rsidP="00000000" w:rsidRDefault="00000000" w:rsidRPr="00000000" w14:paraId="00000015">
      <w:pPr>
        <w:spacing w:line="240" w:lineRule="auto"/>
        <w:rPr>
          <w:rFonts w:ascii="Georgia" w:cs="Georgia" w:eastAsia="Georgia" w:hAnsi="Georgia"/>
          <w:sz w:val="20"/>
          <w:szCs w:val="20"/>
        </w:rPr>
      </w:pPr>
      <w:r w:rsidDel="00000000" w:rsidR="00000000" w:rsidRPr="00000000">
        <w:rPr>
          <w:rFonts w:ascii="Georgia" w:cs="Georgia" w:eastAsia="Georgia" w:hAnsi="Georgia"/>
          <w:i w:val="1"/>
          <w:sz w:val="20"/>
          <w:szCs w:val="20"/>
          <w:rtl w:val="0"/>
        </w:rPr>
        <w:t xml:space="preserve">[Describe the identity, nature, and size of the sample population.]</w:t>
      </w:r>
      <w:r w:rsidDel="00000000" w:rsidR="00000000" w:rsidRPr="00000000">
        <w:rPr>
          <w:rtl w:val="0"/>
        </w:rPr>
      </w:r>
    </w:p>
    <w:p w:rsidR="00000000" w:rsidDel="00000000" w:rsidP="00000000" w:rsidRDefault="00000000" w:rsidRPr="00000000" w14:paraId="00000016">
      <w:pPr>
        <w:spacing w:line="240" w:lineRule="auto"/>
        <w:rPr>
          <w:rFonts w:ascii="Avenir" w:cs="Avenir" w:eastAsia="Avenir" w:hAnsi="Avenir"/>
          <w:b w:val="1"/>
        </w:rPr>
      </w:pPr>
      <w:r w:rsidDel="00000000" w:rsidR="00000000" w:rsidRPr="00000000">
        <w:rPr>
          <w:rFonts w:ascii="Avenir" w:cs="Avenir" w:eastAsia="Avenir" w:hAnsi="Avenir"/>
          <w:b w:val="1"/>
          <w:rtl w:val="0"/>
        </w:rPr>
        <w:t xml:space="preserve">Setting</w:t>
      </w:r>
    </w:p>
    <w:p w:rsidR="00000000" w:rsidDel="00000000" w:rsidP="00000000" w:rsidRDefault="00000000" w:rsidRPr="00000000" w14:paraId="00000017">
      <w:pPr>
        <w:spacing w:line="240" w:lineRule="auto"/>
        <w:rPr>
          <w:rFonts w:ascii="Georgia" w:cs="Georgia" w:eastAsia="Georgia" w:hAnsi="Georgia"/>
          <w:sz w:val="20"/>
          <w:szCs w:val="20"/>
        </w:rPr>
      </w:pPr>
      <w:r w:rsidDel="00000000" w:rsidR="00000000" w:rsidRPr="00000000">
        <w:rPr>
          <w:rFonts w:ascii="Georgia" w:cs="Georgia" w:eastAsia="Georgia" w:hAnsi="Georgia"/>
          <w:i w:val="1"/>
          <w:sz w:val="20"/>
          <w:szCs w:val="20"/>
          <w:rtl w:val="0"/>
        </w:rPr>
        <w:t xml:space="preserve">[Describe the site where the intervention will be carried out. If it is important to describe facilities and equipment, please do so.]</w:t>
      </w:r>
      <w:r w:rsidDel="00000000" w:rsidR="00000000" w:rsidRPr="00000000">
        <w:rPr>
          <w:rtl w:val="0"/>
        </w:rPr>
      </w:r>
    </w:p>
    <w:p w:rsidR="00000000" w:rsidDel="00000000" w:rsidP="00000000" w:rsidRDefault="00000000" w:rsidRPr="00000000" w14:paraId="00000018">
      <w:pPr>
        <w:spacing w:line="240" w:lineRule="auto"/>
        <w:rPr>
          <w:rFonts w:ascii="Avenir" w:cs="Avenir" w:eastAsia="Avenir" w:hAnsi="Avenir"/>
          <w:b w:val="1"/>
        </w:rPr>
      </w:pPr>
      <w:r w:rsidDel="00000000" w:rsidR="00000000" w:rsidRPr="00000000">
        <w:rPr>
          <w:rFonts w:ascii="Avenir" w:cs="Avenir" w:eastAsia="Avenir" w:hAnsi="Avenir"/>
          <w:b w:val="1"/>
          <w:rtl w:val="0"/>
        </w:rPr>
        <w:t xml:space="preserve">Recruitment</w:t>
      </w:r>
    </w:p>
    <w:p w:rsidR="00000000" w:rsidDel="00000000" w:rsidP="00000000" w:rsidRDefault="00000000" w:rsidRPr="00000000" w14:paraId="00000019">
      <w:pPr>
        <w:spacing w:line="240" w:lineRule="auto"/>
        <w:rPr>
          <w:rFonts w:ascii="Georgia" w:cs="Georgia" w:eastAsia="Georgia" w:hAnsi="Georgia"/>
          <w:sz w:val="20"/>
          <w:szCs w:val="20"/>
        </w:rPr>
      </w:pPr>
      <w:r w:rsidDel="00000000" w:rsidR="00000000" w:rsidRPr="00000000">
        <w:rPr>
          <w:rFonts w:ascii="Georgia" w:cs="Georgia" w:eastAsia="Georgia" w:hAnsi="Georgia"/>
          <w:i w:val="1"/>
          <w:sz w:val="20"/>
          <w:szCs w:val="20"/>
          <w:rtl w:val="0"/>
        </w:rPr>
        <w:t xml:space="preserve">[Describe in detail how the prospective participants will be contacted and asked to participate in the study, including who will do the recruitment and what media will be used. Include all pertinent materials such as scripts, spiels, posters, etc. in your submission.]</w:t>
      </w:r>
      <w:r w:rsidDel="00000000" w:rsidR="00000000" w:rsidRPr="00000000">
        <w:rPr>
          <w:rtl w:val="0"/>
        </w:rPr>
      </w:r>
    </w:p>
    <w:p w:rsidR="00000000" w:rsidDel="00000000" w:rsidP="00000000" w:rsidRDefault="00000000" w:rsidRPr="00000000" w14:paraId="0000001A">
      <w:pPr>
        <w:spacing w:line="240" w:lineRule="auto"/>
        <w:rPr>
          <w:rFonts w:ascii="Avenir" w:cs="Avenir" w:eastAsia="Avenir" w:hAnsi="Avenir"/>
          <w:b w:val="1"/>
        </w:rPr>
      </w:pPr>
      <w:r w:rsidDel="00000000" w:rsidR="00000000" w:rsidRPr="00000000">
        <w:rPr>
          <w:rFonts w:ascii="Avenir" w:cs="Avenir" w:eastAsia="Avenir" w:hAnsi="Avenir"/>
          <w:b w:val="1"/>
          <w:rtl w:val="0"/>
        </w:rPr>
        <w:t xml:space="preserve">Inclusion and Exclusion Criteria</w:t>
      </w:r>
    </w:p>
    <w:p w:rsidR="00000000" w:rsidDel="00000000" w:rsidP="00000000" w:rsidRDefault="00000000" w:rsidRPr="00000000" w14:paraId="0000001B">
      <w:pPr>
        <w:spacing w:line="240" w:lineRule="auto"/>
        <w:rPr>
          <w:rFonts w:ascii="Georgia" w:cs="Georgia" w:eastAsia="Georgia" w:hAnsi="Georgia"/>
          <w:sz w:val="20"/>
          <w:szCs w:val="20"/>
        </w:rPr>
      </w:pPr>
      <w:r w:rsidDel="00000000" w:rsidR="00000000" w:rsidRPr="00000000">
        <w:rPr>
          <w:rFonts w:ascii="Georgia" w:cs="Georgia" w:eastAsia="Georgia" w:hAnsi="Georgia"/>
          <w:i w:val="1"/>
          <w:sz w:val="20"/>
          <w:szCs w:val="20"/>
          <w:rtl w:val="0"/>
        </w:rPr>
        <w:t xml:space="preserve">[Definitely state the inclusion and exclusion criteria for recruitment, i.e. what characteristics will render prospective participants eligible and ineligible for participation in the study. If none, write NA.]</w:t>
      </w:r>
      <w:r w:rsidDel="00000000" w:rsidR="00000000" w:rsidRPr="00000000">
        <w:rPr>
          <w:rtl w:val="0"/>
        </w:rPr>
      </w:r>
    </w:p>
    <w:p w:rsidR="00000000" w:rsidDel="00000000" w:rsidP="00000000" w:rsidRDefault="00000000" w:rsidRPr="00000000" w14:paraId="0000001C">
      <w:pPr>
        <w:spacing w:line="240" w:lineRule="auto"/>
        <w:rPr>
          <w:rFonts w:ascii="Avenir" w:cs="Avenir" w:eastAsia="Avenir" w:hAnsi="Avenir"/>
          <w:b w:val="1"/>
        </w:rPr>
      </w:pPr>
      <w:r w:rsidDel="00000000" w:rsidR="00000000" w:rsidRPr="00000000">
        <w:rPr>
          <w:rFonts w:ascii="Avenir" w:cs="Avenir" w:eastAsia="Avenir" w:hAnsi="Avenir"/>
          <w:b w:val="1"/>
          <w:rtl w:val="0"/>
        </w:rPr>
        <w:t xml:space="preserve">Procedure</w:t>
      </w:r>
    </w:p>
    <w:p w:rsidR="00000000" w:rsidDel="00000000" w:rsidP="00000000" w:rsidRDefault="00000000" w:rsidRPr="00000000" w14:paraId="0000001D">
      <w:pPr>
        <w:spacing w:line="240" w:lineRule="auto"/>
        <w:rPr>
          <w:rFonts w:ascii="Georgia" w:cs="Georgia" w:eastAsia="Georgia" w:hAnsi="Georgia"/>
          <w:sz w:val="20"/>
          <w:szCs w:val="20"/>
        </w:rPr>
      </w:pPr>
      <w:r w:rsidDel="00000000" w:rsidR="00000000" w:rsidRPr="00000000">
        <w:rPr>
          <w:rFonts w:ascii="Georgia" w:cs="Georgia" w:eastAsia="Georgia" w:hAnsi="Georgia"/>
          <w:i w:val="1"/>
          <w:sz w:val="20"/>
          <w:szCs w:val="20"/>
          <w:rtl w:val="0"/>
        </w:rPr>
        <w:t xml:space="preserve">[Describe in detail the procedure, particularly the intervention that will involve human participants. Identify the specific type of data that will be derived from the participants. Include statistical analysis procedures that will be utilized in the study.]</w:t>
      </w:r>
      <w:r w:rsidDel="00000000" w:rsidR="00000000" w:rsidRPr="00000000">
        <w:rPr>
          <w:rtl w:val="0"/>
        </w:rPr>
      </w:r>
    </w:p>
    <w:p w:rsidR="00000000" w:rsidDel="00000000" w:rsidP="00000000" w:rsidRDefault="00000000" w:rsidRPr="00000000" w14:paraId="0000001E">
      <w:pPr>
        <w:spacing w:line="240" w:lineRule="auto"/>
        <w:rPr>
          <w:rFonts w:ascii="Avenir" w:cs="Avenir" w:eastAsia="Avenir" w:hAnsi="Avenir"/>
          <w:b w:val="1"/>
          <w:color w:val="001196"/>
        </w:rPr>
      </w:pPr>
      <w:r w:rsidDel="00000000" w:rsidR="00000000" w:rsidRPr="00000000">
        <w:rPr>
          <w:rFonts w:ascii="Avenir" w:cs="Avenir" w:eastAsia="Avenir" w:hAnsi="Avenir"/>
          <w:b w:val="1"/>
          <w:color w:val="001196"/>
          <w:rtl w:val="0"/>
        </w:rPr>
        <w:t xml:space="preserve">ETHICAL CONSIDERATIONS</w:t>
      </w:r>
    </w:p>
    <w:p w:rsidR="00000000" w:rsidDel="00000000" w:rsidP="00000000" w:rsidRDefault="00000000" w:rsidRPr="00000000" w14:paraId="0000001F">
      <w:pPr>
        <w:spacing w:line="240" w:lineRule="auto"/>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[Discuss possible ethical issues, including but not limited to informed consent, voluntariness, benefits and risks, compensation, vulnerability, confidentiality, conflicts of interest, etc.]</w:t>
      </w:r>
    </w:p>
    <w:p w:rsidR="00000000" w:rsidDel="00000000" w:rsidP="00000000" w:rsidRDefault="00000000" w:rsidRPr="00000000" w14:paraId="00000020">
      <w:pPr>
        <w:spacing w:line="240" w:lineRule="auto"/>
        <w:rPr>
          <w:rFonts w:ascii="Avenir" w:cs="Avenir" w:eastAsia="Avenir" w:hAnsi="Avenir"/>
          <w:b w:val="1"/>
          <w:color w:val="001196"/>
        </w:rPr>
      </w:pPr>
      <w:r w:rsidDel="00000000" w:rsidR="00000000" w:rsidRPr="00000000">
        <w:rPr>
          <w:rFonts w:ascii="Avenir" w:cs="Avenir" w:eastAsia="Avenir" w:hAnsi="Avenir"/>
          <w:b w:val="1"/>
          <w:color w:val="001196"/>
          <w:rtl w:val="0"/>
        </w:rPr>
        <w:t xml:space="preserve">RESEARCH BUDGET</w:t>
      </w:r>
    </w:p>
    <w:p w:rsidR="00000000" w:rsidDel="00000000" w:rsidP="00000000" w:rsidRDefault="00000000" w:rsidRPr="00000000" w14:paraId="00000021">
      <w:pPr>
        <w:spacing w:line="240" w:lineRule="auto"/>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[Present as a table. Include items for matters pertinent to ethical concerns, such as for printing of hard copies of the Informed Consent Form, fees for ethics review in hospitals or other institutions, etc.]</w:t>
      </w:r>
    </w:p>
    <w:p w:rsidR="00000000" w:rsidDel="00000000" w:rsidP="00000000" w:rsidRDefault="00000000" w:rsidRPr="00000000" w14:paraId="00000022">
      <w:pPr>
        <w:spacing w:line="240" w:lineRule="auto"/>
        <w:rPr>
          <w:rFonts w:ascii="Avenir" w:cs="Avenir" w:eastAsia="Avenir" w:hAnsi="Avenir"/>
          <w:b w:val="1"/>
          <w:color w:val="001196"/>
        </w:rPr>
      </w:pPr>
      <w:r w:rsidDel="00000000" w:rsidR="00000000" w:rsidRPr="00000000">
        <w:rPr>
          <w:rFonts w:ascii="Avenir" w:cs="Avenir" w:eastAsia="Avenir" w:hAnsi="Avenir"/>
          <w:b w:val="1"/>
          <w:color w:val="001196"/>
          <w:rtl w:val="0"/>
        </w:rPr>
        <w:t xml:space="preserve">LITERATURE CITED</w:t>
      </w:r>
    </w:p>
    <w:sectPr>
      <w:headerReference r:id="rId7" w:type="default"/>
      <w:footerReference r:id="rId8" w:type="default"/>
      <w:pgSz w:h="15840" w:w="12240" w:orient="portrait"/>
      <w:pgMar w:bottom="1440" w:top="289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rdo">
    <w:embedRegular w:fontKey="{00000000-0000-0000-0000-000000000000}" r:id="rId1" w:subsetted="0"/>
    <w:embedBold w:fontKey="{00000000-0000-0000-0000-000000000000}" r:id="rId2" w:subsetted="0"/>
    <w:embedItalic w:fontKey="{00000000-0000-0000-0000-000000000000}" r:id="rId3" w:subsetted="0"/>
  </w:font>
  <w:font w:name="Montserrat">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tabs>
        <w:tab w:val="center" w:leader="none" w:pos="4680"/>
        <w:tab w:val="right" w:leader="none" w:pos="9360"/>
      </w:tabs>
      <w:spacing w:after="0" w:line="240" w:lineRule="auto"/>
      <w:jc w:val="right"/>
      <w:rPr>
        <w:rFonts w:ascii="Avenir" w:cs="Avenir" w:eastAsia="Avenir" w:hAnsi="Avenir"/>
        <w:color w:val="434343"/>
        <w:sz w:val="18"/>
        <w:szCs w:val="18"/>
      </w:rPr>
    </w:pPr>
    <w:r w:rsidDel="00000000" w:rsidR="00000000" w:rsidRPr="00000000">
      <w:rPr>
        <w:rFonts w:ascii="Avenir" w:cs="Avenir" w:eastAsia="Avenir" w:hAnsi="Avenir"/>
        <w:color w:val="434343"/>
        <w:sz w:val="18"/>
        <w:szCs w:val="18"/>
        <w:rtl w:val="0"/>
      </w:rPr>
      <w:t xml:space="preserve">ADMUREC Template O: Research Protocol Template</w:t>
    </w:r>
  </w:p>
  <w:p w:rsidR="00000000" w:rsidDel="00000000" w:rsidP="00000000" w:rsidRDefault="00000000" w:rsidRPr="00000000" w14:paraId="00000027">
    <w:pPr>
      <w:tabs>
        <w:tab w:val="center" w:leader="none" w:pos="4680"/>
        <w:tab w:val="right" w:leader="none" w:pos="9360"/>
      </w:tabs>
      <w:spacing w:after="0" w:line="240" w:lineRule="auto"/>
      <w:jc w:val="right"/>
      <w:rPr>
        <w:rFonts w:ascii="Avenir" w:cs="Avenir" w:eastAsia="Avenir" w:hAnsi="Avenir"/>
        <w:color w:val="434343"/>
        <w:sz w:val="18"/>
        <w:szCs w:val="18"/>
      </w:rPr>
    </w:pPr>
    <w:r w:rsidDel="00000000" w:rsidR="00000000" w:rsidRPr="00000000">
      <w:rPr>
        <w:rFonts w:ascii="Avenir" w:cs="Avenir" w:eastAsia="Avenir" w:hAnsi="Avenir"/>
        <w:color w:val="434343"/>
        <w:sz w:val="18"/>
        <w:szCs w:val="18"/>
        <w:rtl w:val="0"/>
      </w:rPr>
      <w:t xml:space="preserve">Room 204, 2/F Xavier Hall, Ateneo de Manila University</w:t>
    </w:r>
  </w:p>
  <w:p w:rsidR="00000000" w:rsidDel="00000000" w:rsidP="00000000" w:rsidRDefault="00000000" w:rsidRPr="00000000" w14:paraId="00000028">
    <w:pPr>
      <w:tabs>
        <w:tab w:val="center" w:leader="none" w:pos="4680"/>
        <w:tab w:val="right" w:leader="none" w:pos="9360"/>
      </w:tabs>
      <w:spacing w:after="0" w:line="240" w:lineRule="auto"/>
      <w:jc w:val="right"/>
      <w:rPr>
        <w:rFonts w:ascii="Avenir" w:cs="Avenir" w:eastAsia="Avenir" w:hAnsi="Avenir"/>
        <w:color w:val="434343"/>
        <w:sz w:val="18"/>
        <w:szCs w:val="18"/>
      </w:rPr>
    </w:pPr>
    <w:r w:rsidDel="00000000" w:rsidR="00000000" w:rsidRPr="00000000">
      <w:rPr>
        <w:rFonts w:ascii="Avenir" w:cs="Avenir" w:eastAsia="Avenir" w:hAnsi="Avenir"/>
        <w:color w:val="434343"/>
        <w:sz w:val="18"/>
        <w:szCs w:val="18"/>
        <w:rtl w:val="0"/>
      </w:rPr>
      <w:t xml:space="preserve">Tel: +63 2 8426-6001 ext. 4030/4032</w:t>
    </w:r>
  </w:p>
  <w:p w:rsidR="00000000" w:rsidDel="00000000" w:rsidP="00000000" w:rsidRDefault="00000000" w:rsidRPr="00000000" w14:paraId="00000029">
    <w:pPr>
      <w:tabs>
        <w:tab w:val="center" w:leader="none" w:pos="4680"/>
        <w:tab w:val="right" w:leader="none" w:pos="9360"/>
      </w:tabs>
      <w:spacing w:after="0" w:line="240" w:lineRule="auto"/>
      <w:jc w:val="right"/>
      <w:rPr>
        <w:sz w:val="18"/>
        <w:szCs w:val="18"/>
      </w:rPr>
    </w:pPr>
    <w:r w:rsidDel="00000000" w:rsidR="00000000" w:rsidRPr="00000000">
      <w:rPr>
        <w:rFonts w:ascii="Avenir" w:cs="Avenir" w:eastAsia="Avenir" w:hAnsi="Avenir"/>
        <w:color w:val="434343"/>
        <w:sz w:val="18"/>
        <w:szCs w:val="18"/>
        <w:rtl w:val="0"/>
      </w:rPr>
      <w:t xml:space="preserve">Email: univresearchintegrity@ateneo.edu</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Style w:val="Heading2"/>
      <w:spacing w:after="0" w:line="192" w:lineRule="auto"/>
      <w:jc w:val="center"/>
      <w:rPr/>
    </w:pPr>
    <w:r w:rsidDel="00000000" w:rsidR="00000000" w:rsidRPr="00000000">
      <w:rPr>
        <w:rtl w:val="0"/>
      </w:rPr>
    </w:r>
  </w:p>
  <w:p w:rsidR="00000000" w:rsidDel="00000000" w:rsidP="00000000" w:rsidRDefault="00000000" w:rsidRPr="00000000" w14:paraId="00000024">
    <w:pPr>
      <w:pStyle w:val="Heading2"/>
      <w:spacing w:after="0" w:line="192" w:lineRule="auto"/>
      <w:jc w:val="center"/>
      <w:rPr>
        <w:rFonts w:ascii="Avenir" w:cs="Avenir" w:eastAsia="Avenir" w:hAnsi="Avenir"/>
        <w:b w:val="0"/>
        <w:color w:val="001196"/>
        <w:sz w:val="20"/>
        <w:szCs w:val="20"/>
      </w:rPr>
    </w:pPr>
    <w:r w:rsidDel="00000000" w:rsidR="00000000" w:rsidRPr="00000000">
      <w:rPr>
        <w:rFonts w:ascii="Avenir" w:cs="Avenir" w:eastAsia="Avenir" w:hAnsi="Avenir"/>
        <w:b w:val="0"/>
        <w:color w:val="001196"/>
        <w:sz w:val="24"/>
        <w:szCs w:val="24"/>
        <w:rtl w:val="0"/>
      </w:rPr>
      <w:t xml:space="preserve">UNIVERSITY RESEARCH ETHICS COMMITTEE</w:t>
    </w:r>
    <w:r w:rsidDel="00000000" w:rsidR="00000000" w:rsidRPr="00000000">
      <w:rPr/>
      <w:drawing>
        <wp:anchor allowOverlap="1" behindDoc="0" distB="0" distT="0" distL="0" distR="0" hidden="0" layoutInCell="1" locked="0" relativeHeight="0" simplePos="0">
          <wp:simplePos x="0" y="0"/>
          <wp:positionH relativeFrom="margin">
            <wp:posOffset>914400</wp:posOffset>
          </wp:positionH>
          <wp:positionV relativeFrom="margin">
            <wp:posOffset>-1652904</wp:posOffset>
          </wp:positionV>
          <wp:extent cx="3886200" cy="1079500"/>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86200" cy="1079500"/>
                  </a:xfrm>
                  <a:prstGeom prst="rect"/>
                  <a:ln/>
                </pic:spPr>
              </pic:pic>
            </a:graphicData>
          </a:graphic>
        </wp:anchor>
      </w:drawing>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rdo" w:cs="Cardo" w:eastAsia="Cardo" w:hAnsi="Cardo"/>
        <w:sz w:val="24"/>
        <w:szCs w:val="24"/>
        <w:lang w:val="en"/>
      </w:rPr>
    </w:rPrDefault>
    <w:pPrDefault>
      <w:pPr>
        <w:spacing w:after="288"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96" w:lineRule="auto"/>
    </w:pPr>
    <w:rPr>
      <w:rFonts w:ascii="Montserrat" w:cs="Montserrat" w:eastAsia="Montserrat" w:hAnsi="Montserrat"/>
      <w:b w:val="1"/>
      <w:sz w:val="16"/>
      <w:szCs w:val="16"/>
    </w:rPr>
  </w:style>
  <w:style w:type="paragraph" w:styleId="Heading3">
    <w:name w:val="heading 3"/>
    <w:basedOn w:val="Normal"/>
    <w:next w:val="Normal"/>
    <w:pPr>
      <w:keepNext w:val="1"/>
      <w:keepLines w:val="1"/>
      <w:spacing w:after="96" w:lineRule="auto"/>
    </w:pPr>
    <w:rPr>
      <w:rFonts w:ascii="Avenir" w:cs="Avenir" w:eastAsia="Avenir" w:hAnsi="Avenir"/>
      <w:sz w:val="16"/>
      <w:szCs w:val="16"/>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Pr>
      <w:rFonts w:cs="Cardo"/>
      <w:lang w:bidi="he-IL"/>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pPr>
      <w:keepNext w:val="1"/>
      <w:keepLines w:val="1"/>
      <w:spacing w:after="96"/>
      <w:outlineLvl w:val="1"/>
    </w:pPr>
    <w:rPr>
      <w:rFonts w:ascii="Montserrat" w:cs="Montserrat" w:hAnsi="Montserrat"/>
      <w:b w:val="1"/>
      <w:sz w:val="16"/>
      <w:szCs w:val="16"/>
      <w:lang w:bidi="ar-SA"/>
    </w:rPr>
  </w:style>
  <w:style w:type="paragraph" w:styleId="Heading3">
    <w:name w:val="heading 3"/>
    <w:basedOn w:val="Normal"/>
    <w:next w:val="Normal"/>
    <w:link w:val="Heading3Char"/>
    <w:uiPriority w:val="9"/>
    <w:unhideWhenUsed w:val="1"/>
    <w:qFormat w:val="1"/>
    <w:pPr>
      <w:keepNext w:val="1"/>
      <w:keepLines w:val="1"/>
      <w:spacing w:after="96"/>
      <w:outlineLvl w:val="2"/>
    </w:pPr>
    <w:rPr>
      <w:rFonts w:ascii="Avenir Book" w:cs="Avenir Book" w:hAnsi="Avenir Book"/>
      <w:sz w:val="16"/>
      <w:szCs w:val="16"/>
      <w:lang w:bidi="ar-SA"/>
    </w:rPr>
  </w:style>
  <w:style w:type="paragraph" w:styleId="Heading4">
    <w:name w:val="heading 4"/>
    <w:basedOn w:val="Normal"/>
    <w:next w:val="Normal"/>
    <w:link w:val="Heading4Char"/>
    <w:uiPriority w:val="9"/>
    <w:semiHidden w:val="1"/>
    <w:unhideWhenUsed w:val="1"/>
    <w:qFormat w:val="1"/>
    <w:pPr>
      <w:keepNext w:val="1"/>
      <w:keepLines w:val="1"/>
      <w:spacing w:after="80" w:before="280"/>
      <w:outlineLvl w:val="3"/>
    </w:pPr>
    <w:rPr>
      <w:color w:val="666666"/>
    </w:rPr>
  </w:style>
  <w:style w:type="paragraph" w:styleId="Heading5">
    <w:name w:val="heading 5"/>
    <w:basedOn w:val="Normal"/>
    <w:next w:val="Normal"/>
    <w:link w:val="Heading5Char"/>
    <w:uiPriority w:val="9"/>
    <w:semiHidden w:val="1"/>
    <w:unhideWhenUsed w:val="1"/>
    <w:qFormat w:val="1"/>
    <w:pPr>
      <w:keepNext w:val="1"/>
      <w:keepLines w:val="1"/>
      <w:spacing w:after="80" w:before="240"/>
      <w:outlineLvl w:val="4"/>
    </w:pPr>
    <w:rPr>
      <w:color w:val="666666"/>
      <w:sz w:val="22"/>
      <w:szCs w:val="22"/>
    </w:rPr>
  </w:style>
  <w:style w:type="paragraph" w:styleId="Heading6">
    <w:name w:val="heading 6"/>
    <w:basedOn w:val="Normal"/>
    <w:next w:val="Normal"/>
    <w:link w:val="Heading6Char"/>
    <w:uiPriority w:val="9"/>
    <w:semiHidden w:val="1"/>
    <w:unhideWhenUsed w:val="1"/>
    <w:qFormat w:val="1"/>
    <w:pPr>
      <w:keepNext w:val="1"/>
      <w:keepLines w:val="1"/>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kern w:val="32"/>
      <w:sz w:val="32"/>
      <w:szCs w:val="32"/>
      <w:lang w:bidi="he-IL"/>
    </w:rPr>
  </w:style>
  <w:style w:type="character" w:styleId="Heading2Char" w:customStyle="1">
    <w:name w:val="Heading 2 Char"/>
    <w:basedOn w:val="DefaultParagraphFont"/>
    <w:link w:val="Heading2"/>
    <w:uiPriority w:val="9"/>
    <w:semiHidden w:val="1"/>
    <w:rPr>
      <w:rFonts w:asciiTheme="majorHAnsi" w:cstheme="majorBidi" w:eastAsiaTheme="majorEastAsia" w:hAnsiTheme="majorHAnsi"/>
      <w:b w:val="1"/>
      <w:bCs w:val="1"/>
      <w:i w:val="1"/>
      <w:iCs w:val="1"/>
      <w:sz w:val="28"/>
      <w:szCs w:val="28"/>
      <w:lang w:bidi="he-IL"/>
    </w:rPr>
  </w:style>
  <w:style w:type="character" w:styleId="Heading3Char" w:customStyle="1">
    <w:name w:val="Heading 3 Char"/>
    <w:basedOn w:val="DefaultParagraphFont"/>
    <w:link w:val="Heading3"/>
    <w:uiPriority w:val="9"/>
    <w:semiHidden w:val="1"/>
    <w:rPr>
      <w:rFonts w:asciiTheme="majorHAnsi" w:cstheme="majorBidi" w:eastAsiaTheme="majorEastAsia" w:hAnsiTheme="majorHAnsi"/>
      <w:b w:val="1"/>
      <w:bCs w:val="1"/>
      <w:sz w:val="26"/>
      <w:szCs w:val="26"/>
      <w:lang w:bidi="he-IL"/>
    </w:rPr>
  </w:style>
  <w:style w:type="character" w:styleId="Heading4Char" w:customStyle="1">
    <w:name w:val="Heading 4 Char"/>
    <w:basedOn w:val="DefaultParagraphFont"/>
    <w:link w:val="Heading4"/>
    <w:uiPriority w:val="9"/>
    <w:semiHidden w:val="1"/>
    <w:rPr>
      <w:rFonts w:asciiTheme="minorHAnsi" w:cstheme="minorBidi" w:eastAsiaTheme="minorEastAsia" w:hAnsiTheme="minorHAnsi"/>
      <w:b w:val="1"/>
      <w:bCs w:val="1"/>
      <w:sz w:val="28"/>
      <w:szCs w:val="28"/>
      <w:lang w:bidi="he-IL"/>
    </w:rPr>
  </w:style>
  <w:style w:type="character" w:styleId="Heading5Char" w:customStyle="1">
    <w:name w:val="Heading 5 Char"/>
    <w:basedOn w:val="DefaultParagraphFont"/>
    <w:link w:val="Heading5"/>
    <w:uiPriority w:val="9"/>
    <w:semiHidden w:val="1"/>
    <w:rPr>
      <w:rFonts w:asciiTheme="minorHAnsi" w:cstheme="minorBidi" w:eastAsiaTheme="minorEastAsia" w:hAnsiTheme="minorHAnsi"/>
      <w:b w:val="1"/>
      <w:bCs w:val="1"/>
      <w:i w:val="1"/>
      <w:iCs w:val="1"/>
      <w:sz w:val="26"/>
      <w:szCs w:val="26"/>
      <w:lang w:bidi="he-IL"/>
    </w:rPr>
  </w:style>
  <w:style w:type="character" w:styleId="Heading6Char" w:customStyle="1">
    <w:name w:val="Heading 6 Char"/>
    <w:basedOn w:val="DefaultParagraphFont"/>
    <w:link w:val="Heading6"/>
    <w:uiPriority w:val="9"/>
    <w:semiHidden w:val="1"/>
    <w:rPr>
      <w:rFonts w:asciiTheme="minorHAnsi" w:cstheme="minorBidi" w:eastAsiaTheme="minorEastAsia" w:hAnsiTheme="minorHAnsi"/>
      <w:b w:val="1"/>
      <w:bCs w:val="1"/>
      <w:sz w:val="22"/>
      <w:szCs w:val="22"/>
      <w:lang w:bidi="he-IL"/>
    </w:rPr>
  </w:style>
  <w:style w:type="paragraph" w:styleId="Title">
    <w:name w:val="Title"/>
    <w:basedOn w:val="Normal"/>
    <w:next w:val="Normal"/>
    <w:link w:val="TitleChar"/>
    <w:uiPriority w:val="10"/>
    <w:qFormat w:val="1"/>
    <w:pPr>
      <w:keepNext w:val="1"/>
      <w:keepLines w:val="1"/>
      <w:spacing w:after="60"/>
    </w:pPr>
    <w:rPr>
      <w:sz w:val="52"/>
      <w:szCs w:val="52"/>
    </w:rPr>
  </w:style>
  <w:style w:type="character" w:styleId="TitleChar" w:customStyle="1">
    <w:name w:val="Title Char"/>
    <w:basedOn w:val="DefaultParagraphFont"/>
    <w:link w:val="Title"/>
    <w:uiPriority w:val="10"/>
    <w:rPr>
      <w:rFonts w:asciiTheme="majorHAnsi" w:cstheme="majorBidi" w:eastAsiaTheme="majorEastAsia" w:hAnsiTheme="majorHAnsi"/>
      <w:b w:val="1"/>
      <w:bCs w:val="1"/>
      <w:kern w:val="28"/>
      <w:sz w:val="32"/>
      <w:szCs w:val="32"/>
      <w:lang w:bidi="he-IL"/>
    </w:rPr>
  </w:style>
  <w:style w:type="paragraph" w:styleId="Subtitle">
    <w:name w:val="Subtitle"/>
    <w:basedOn w:val="Normal"/>
    <w:next w:val="Normal"/>
    <w:link w:val="SubtitleChar"/>
    <w:uiPriority w:val="11"/>
    <w:qFormat w:val="1"/>
    <w:pPr>
      <w:keepNext w:val="1"/>
      <w:keepLines w:val="1"/>
      <w:spacing w:after="320"/>
    </w:pPr>
    <w:rPr>
      <w:rFonts w:ascii="Arial" w:cs="Arial" w:hAnsi="Arial"/>
      <w:color w:val="666666"/>
      <w:sz w:val="30"/>
      <w:szCs w:val="30"/>
      <w:lang w:bidi="ar-SA"/>
    </w:rPr>
  </w:style>
  <w:style w:type="character" w:styleId="SubtitleChar" w:customStyle="1">
    <w:name w:val="Subtitle Char"/>
    <w:basedOn w:val="DefaultParagraphFont"/>
    <w:link w:val="Subtitle"/>
    <w:uiPriority w:val="11"/>
    <w:rPr>
      <w:rFonts w:asciiTheme="majorHAnsi" w:cstheme="majorBidi" w:eastAsiaTheme="majorEastAsia" w:hAnsiTheme="majorHAnsi"/>
      <w:lang w:bidi="he-IL"/>
    </w:rPr>
  </w:style>
  <w:style w:type="table" w:styleId="Style" w:customStyle="1">
    <w:name w:val="Style"/>
    <w:basedOn w:val="TableNormal"/>
    <w:rPr>
      <w:rFonts w:cs="Cardo"/>
      <w:lang w:bidi="he-IL"/>
    </w:rPr>
    <w:tblPr>
      <w:tblStyleRowBandSize w:val="1"/>
      <w:tblStyleColBandSize w:val="1"/>
      <w:tblCellMar>
        <w:top w:w="100.0" w:type="dxa"/>
        <w:left w:w="100.0" w:type="dxa"/>
        <w:bottom w:w="100.0" w:type="dxa"/>
        <w:right w:w="100.0" w:type="dxa"/>
      </w:tblCellMar>
    </w:tblPr>
  </w:style>
  <w:style w:type="table" w:styleId="Style2" w:customStyle="1">
    <w:name w:val="Style2"/>
    <w:basedOn w:val="TableNormal"/>
    <w:rPr>
      <w:rFonts w:cs="Cardo"/>
      <w:lang w:bidi="he-IL"/>
    </w:rPr>
    <w:tblPr>
      <w:tblStyleRowBandSize w:val="1"/>
      <w:tblStyleColBandSize w:val="1"/>
      <w:tblCellMar>
        <w:top w:w="100.0" w:type="dxa"/>
        <w:left w:w="100.0" w:type="dxa"/>
        <w:bottom w:w="100.0" w:type="dxa"/>
        <w:right w:w="100.0" w:type="dxa"/>
      </w:tblCellMar>
    </w:tblPr>
  </w:style>
  <w:style w:type="table" w:styleId="Style1" w:customStyle="1">
    <w:name w:val="Style1"/>
    <w:basedOn w:val="TableNormal"/>
    <w:rPr>
      <w:rFonts w:cs="Cardo"/>
      <w:lang w:bidi="he-IL"/>
    </w:rPr>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947143"/>
    <w:pPr>
      <w:tabs>
        <w:tab w:val="center" w:pos="4680"/>
        <w:tab w:val="right" w:pos="9360"/>
      </w:tabs>
      <w:spacing w:after="0" w:line="240" w:lineRule="auto"/>
    </w:pPr>
  </w:style>
  <w:style w:type="character" w:styleId="HeaderChar" w:customStyle="1">
    <w:name w:val="Header Char"/>
    <w:basedOn w:val="DefaultParagraphFont"/>
    <w:link w:val="Header"/>
    <w:uiPriority w:val="99"/>
    <w:locked w:val="1"/>
    <w:rsid w:val="00947143"/>
    <w:rPr>
      <w:rFonts w:cs="Times New Roman"/>
    </w:rPr>
  </w:style>
  <w:style w:type="paragraph" w:styleId="Footer">
    <w:name w:val="footer"/>
    <w:basedOn w:val="Normal"/>
    <w:link w:val="FooterChar"/>
    <w:uiPriority w:val="99"/>
    <w:unhideWhenUsed w:val="1"/>
    <w:rsid w:val="00947143"/>
    <w:pPr>
      <w:tabs>
        <w:tab w:val="center" w:pos="4680"/>
        <w:tab w:val="right" w:pos="9360"/>
      </w:tabs>
      <w:spacing w:after="0" w:line="240" w:lineRule="auto"/>
    </w:pPr>
  </w:style>
  <w:style w:type="character" w:styleId="FooterChar" w:customStyle="1">
    <w:name w:val="Footer Char"/>
    <w:basedOn w:val="DefaultParagraphFont"/>
    <w:link w:val="Footer"/>
    <w:uiPriority w:val="99"/>
    <w:locked w:val="1"/>
    <w:rsid w:val="00947143"/>
    <w:rPr>
      <w:rFonts w:cs="Times New Roman"/>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Montserrat-regular.ttf"/><Relationship Id="rId5" Type="http://schemas.openxmlformats.org/officeDocument/2006/relationships/font" Target="fonts/Montserrat-bold.ttf"/><Relationship Id="rId6" Type="http://schemas.openxmlformats.org/officeDocument/2006/relationships/font" Target="fonts/Montserrat-italic.ttf"/><Relationship Id="rId7"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nteQzlixgkRa/8s4iflScF9yhw==">CgMxLjAyDmguaWJ5dTZsNmJqbXl0OAByITExc3FsN3V2MUt1dkIwODdnOHJHUkZXRnZ0TjhWeXM0OA==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2023-01-03T05:38:00Z</dcterms:created>
  <dc:creator>Ali Figueroa</dc:creator>
</cp:coreProperties>
</file>